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Самопознание.</w:t>
      </w:r>
    </w:p>
    <w:p>
      <w:pPr>
        <w:pStyle w:val="Normal"/>
        <w:jc w:val="center"/>
        <w:rPr>
          <w:b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Самопознание</w:t>
      </w:r>
      <w:r>
        <w:rPr>
          <w:sz w:val="28"/>
          <w:szCs w:val="28"/>
        </w:rPr>
        <w:t>- процесс познания человеком самого себя.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Самосознание</w:t>
      </w:r>
      <w:r>
        <w:rPr>
          <w:sz w:val="28"/>
          <w:szCs w:val="28"/>
        </w:rPr>
        <w:t>- определение себя как личность, способную принимать самостоятельные решения, вступать в определенные отношения с обществом и природой.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Этапы самосознания: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чувственное восприятие мира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способность самостоятельно действовать с предметами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формирование самооценки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Самооценка </w:t>
      </w:r>
      <w:r>
        <w:rPr>
          <w:sz w:val="28"/>
          <w:szCs w:val="28"/>
        </w:rPr>
        <w:t>- эмоциональное отношение человека к самому себе.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Самооценка зависит: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от самого человека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 соотношение себя с идеалом; успех: притязания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-отношение к своим успехам и неудачам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от оценки других людей.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Виды самооценки: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адекватная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завышенная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заниженная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Я - концепция</w:t>
      </w:r>
      <w:r>
        <w:rPr>
          <w:sz w:val="28"/>
          <w:szCs w:val="28"/>
        </w:rPr>
        <w:t>- итог размышлений человека о самом себе.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Состоит из « Я – образов».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Я - образ</w:t>
      </w:r>
      <w:r>
        <w:rPr>
          <w:sz w:val="28"/>
          <w:szCs w:val="28"/>
        </w:rPr>
        <w:t>- представление человека о самом себе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Я - открытое (я знаю, все знают)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Я - закрытое (я знаю, другие не знают)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Я - слепое (другие знают, я не знаю)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Я - непознанное (никто не знает)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Самореализация</w:t>
      </w:r>
      <w:r>
        <w:rPr>
          <w:sz w:val="28"/>
          <w:szCs w:val="28"/>
        </w:rPr>
        <w:t>- процесс наиболее полного выявления и осуществления личностью своих возможностей, достижения целей, позволяющий максимально реализовать творческий потенциал личности.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rFonts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rFonts w:cs="OpenSymbol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3432d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Lucida Sans Unicode" w:cs="Times New Roman"/>
      <w:color w:val="auto"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cs="OpenSymbol"/>
      <w:sz w:val="28"/>
    </w:rPr>
  </w:style>
  <w:style w:type="character" w:styleId="ListLabel2">
    <w:name w:val="ListLabel 2"/>
    <w:qFormat/>
    <w:rPr>
      <w:rFonts w:cs="OpenSymbol"/>
    </w:rPr>
  </w:style>
  <w:style w:type="character" w:styleId="ListLabel3">
    <w:name w:val="ListLabel 3"/>
    <w:qFormat/>
    <w:rPr>
      <w:rFonts w:cs="OpenSymbol"/>
    </w:rPr>
  </w:style>
  <w:style w:type="character" w:styleId="ListLabel4">
    <w:name w:val="ListLabel 4"/>
    <w:qFormat/>
    <w:rPr>
      <w:rFonts w:cs="OpenSymbol"/>
    </w:rPr>
  </w:style>
  <w:style w:type="character" w:styleId="ListLabel5">
    <w:name w:val="ListLabel 5"/>
    <w:qFormat/>
    <w:rPr>
      <w:rFonts w:cs="OpenSymbol"/>
    </w:rPr>
  </w:style>
  <w:style w:type="character" w:styleId="ListLabel6">
    <w:name w:val="ListLabel 6"/>
    <w:qFormat/>
    <w:rPr>
      <w:rFonts w:cs="OpenSymbol"/>
    </w:rPr>
  </w:style>
  <w:style w:type="character" w:styleId="ListLabel7">
    <w:name w:val="ListLabel 7"/>
    <w:qFormat/>
    <w:rPr>
      <w:rFonts w:cs="OpenSymbol"/>
    </w:rPr>
  </w:style>
  <w:style w:type="character" w:styleId="ListLabel8">
    <w:name w:val="ListLabel 8"/>
    <w:qFormat/>
    <w:rPr>
      <w:rFonts w:cs="OpenSymbol"/>
    </w:rPr>
  </w:style>
  <w:style w:type="character" w:styleId="ListLabel9">
    <w:name w:val="ListLabel 9"/>
    <w:qFormat/>
    <w:rPr>
      <w:rFonts w:cs="OpenSymbol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LibreOffice/5.2.3.3$Windows_x86 LibreOffice_project/d54a8868f08a7b39642414cf2c8ef2f228f780cf</Application>
  <Pages>1</Pages>
  <Words>152</Words>
  <Characters>932</Characters>
  <CharactersWithSpaces>1048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2012-01-20T12:44:00Z</dcterms:created>
  <dc:creator>Александр</dc:creator>
  <dc:description/>
  <dc:language>ru-RU</dc:language>
  <cp:lastModifiedBy>Александр</cp:lastModifiedBy>
  <dcterms:modified xsi:type="dcterms:W3CDTF">2012-01-20T12:45:00Z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